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723" w:rsidRPr="00591723" w:rsidRDefault="009161C3" w:rsidP="009161C3">
      <w:pPr>
        <w:spacing w:after="0" w:line="240" w:lineRule="auto"/>
        <w:jc w:val="center"/>
        <w:rPr>
          <w:rFonts w:ascii="Arial" w:hAnsi="Arial" w:cs="Arial"/>
          <w:b/>
          <w:sz w:val="32"/>
          <w:szCs w:val="24"/>
          <w:lang w:val="en"/>
        </w:rPr>
      </w:pPr>
      <w:r>
        <w:rPr>
          <w:rFonts w:ascii="Arial" w:hAnsi="Arial" w:cs="Arial"/>
          <w:b/>
          <w:sz w:val="32"/>
          <w:szCs w:val="24"/>
          <w:lang w:val="en"/>
        </w:rPr>
        <w:t>Banking Committee Approves HUD Nominee</w:t>
      </w:r>
    </w:p>
    <w:p w:rsidR="00591723" w:rsidRDefault="00591723" w:rsidP="009161C3">
      <w:pPr>
        <w:spacing w:after="0" w:line="240" w:lineRule="auto"/>
        <w:rPr>
          <w:rFonts w:ascii="Arial" w:hAnsi="Arial" w:cs="Arial"/>
          <w:sz w:val="24"/>
          <w:szCs w:val="24"/>
          <w:lang w:val="en"/>
        </w:rPr>
      </w:pPr>
    </w:p>
    <w:p w:rsidR="009161C3" w:rsidRDefault="009161C3" w:rsidP="009161C3">
      <w:pPr>
        <w:spacing w:after="0" w:line="240" w:lineRule="auto"/>
        <w:rPr>
          <w:rFonts w:ascii="Arial" w:hAnsi="Arial" w:cs="Arial"/>
          <w:sz w:val="24"/>
          <w:szCs w:val="24"/>
          <w:lang w:val="en"/>
        </w:rPr>
      </w:pPr>
      <w:r>
        <w:rPr>
          <w:rFonts w:ascii="Arial" w:hAnsi="Arial" w:cs="Arial"/>
          <w:sz w:val="24"/>
          <w:szCs w:val="24"/>
          <w:lang w:val="en"/>
        </w:rPr>
        <w:t>WASHINGTON – U.S. Senator Mike Crapo (R-Idaho), Chairman of the United States Senate Committee on Banking, Housing and Urban Affairs, released the following statement on the Committee’s approval of Dr. Benjamin C</w:t>
      </w:r>
      <w:bookmarkStart w:id="0" w:name="_GoBack"/>
      <w:bookmarkEnd w:id="0"/>
      <w:r>
        <w:rPr>
          <w:rFonts w:ascii="Arial" w:hAnsi="Arial" w:cs="Arial"/>
          <w:sz w:val="24"/>
          <w:szCs w:val="24"/>
          <w:lang w:val="en"/>
        </w:rPr>
        <w:t>arson, of Michigan, to be Secretary of the U.S. Department of Housing and Urban Development (HUD).  </w:t>
      </w:r>
    </w:p>
    <w:p w:rsidR="009161C3" w:rsidRDefault="009161C3" w:rsidP="009161C3">
      <w:pPr>
        <w:spacing w:after="0" w:line="240" w:lineRule="auto"/>
        <w:rPr>
          <w:rFonts w:ascii="Arial" w:hAnsi="Arial" w:cs="Arial"/>
          <w:sz w:val="24"/>
          <w:szCs w:val="24"/>
        </w:rPr>
      </w:pPr>
    </w:p>
    <w:p w:rsidR="009161C3" w:rsidRDefault="009161C3" w:rsidP="009161C3">
      <w:pPr>
        <w:spacing w:after="0" w:line="240" w:lineRule="auto"/>
        <w:rPr>
          <w:rFonts w:ascii="Calibri" w:hAnsi="Calibri" w:cs="Calibri"/>
        </w:rPr>
      </w:pPr>
      <w:r>
        <w:rPr>
          <w:rFonts w:ascii="Arial" w:hAnsi="Arial" w:cs="Arial"/>
          <w:sz w:val="24"/>
          <w:szCs w:val="24"/>
        </w:rPr>
        <w:t xml:space="preserve">“Dr. Carson has achieved a great deal of success during his impressive and accomplished career, and I was encouraged by his recent testimony before the Committee. He is committed to carrying forth the mandate of HUD and learning more from people directly affected by HUD policies. Now that his nomination has been voted favorably out of the Committee, it is my hope that the full senate will follow suit in a timely manner.” </w:t>
      </w:r>
    </w:p>
    <w:p w:rsidR="00DC52E1" w:rsidRDefault="00DC52E1" w:rsidP="009161C3">
      <w:pPr>
        <w:spacing w:after="0" w:line="240" w:lineRule="auto"/>
        <w:jc w:val="both"/>
        <w:rPr>
          <w:rFonts w:ascii="Arial" w:hAnsi="Arial" w:cs="Arial"/>
          <w:sz w:val="24"/>
          <w:szCs w:val="24"/>
        </w:rPr>
      </w:pPr>
    </w:p>
    <w:p w:rsidR="00D6444A" w:rsidRPr="002D3F57" w:rsidRDefault="00DC52E1" w:rsidP="009161C3">
      <w:pPr>
        <w:spacing w:after="0" w:line="240" w:lineRule="auto"/>
        <w:jc w:val="center"/>
        <w:rPr>
          <w:rFonts w:ascii="Arial" w:hAnsi="Arial" w:cs="Arial"/>
          <w:sz w:val="24"/>
          <w:szCs w:val="24"/>
        </w:rPr>
      </w:pPr>
      <w:r>
        <w:rPr>
          <w:rFonts w:ascii="Arial" w:hAnsi="Arial" w:cs="Arial"/>
          <w:sz w:val="24"/>
          <w:szCs w:val="24"/>
        </w:rPr>
        <w:t>###</w:t>
      </w:r>
    </w:p>
    <w:sectPr w:rsidR="00D6444A" w:rsidRPr="002D3F5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20" w:rsidRDefault="00807C20" w:rsidP="00C2353A">
      <w:pPr>
        <w:spacing w:after="0" w:line="240" w:lineRule="auto"/>
      </w:pPr>
      <w:r>
        <w:separator/>
      </w:r>
    </w:p>
  </w:endnote>
  <w:endnote w:type="continuationSeparator" w:id="0">
    <w:p w:rsidR="00807C20" w:rsidRDefault="00807C20"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9161C3">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20" w:rsidRDefault="00807C20" w:rsidP="00C2353A">
      <w:pPr>
        <w:spacing w:after="0" w:line="240" w:lineRule="auto"/>
      </w:pPr>
      <w:r>
        <w:separator/>
      </w:r>
    </w:p>
  </w:footnote>
  <w:footnote w:type="continuationSeparator" w:id="0">
    <w:p w:rsidR="00807C20" w:rsidRDefault="00807C20"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9161C3" w:rsidP="00C2353A">
    <w:pPr>
      <w:pStyle w:val="Header"/>
      <w:jc w:val="center"/>
      <w:rPr>
        <w:rFonts w:ascii="Arial" w:hAnsi="Arial" w:cs="Arial"/>
        <w:b/>
        <w:sz w:val="28"/>
        <w:szCs w:val="28"/>
      </w:rPr>
    </w:pPr>
    <w:r>
      <w:rPr>
        <w:rFonts w:ascii="Arial" w:hAnsi="Arial" w:cs="Arial"/>
        <w:b/>
        <w:sz w:val="28"/>
        <w:szCs w:val="28"/>
      </w:rPr>
      <w:t>January</w:t>
    </w:r>
    <w:r w:rsidR="00C2353A" w:rsidRPr="001B5827">
      <w:rPr>
        <w:rFonts w:ascii="Arial" w:hAnsi="Arial" w:cs="Arial"/>
        <w:b/>
        <w:sz w:val="28"/>
        <w:szCs w:val="28"/>
      </w:rPr>
      <w:t xml:space="preserve"> </w:t>
    </w:r>
    <w:r>
      <w:rPr>
        <w:rFonts w:ascii="Arial" w:hAnsi="Arial" w:cs="Arial"/>
        <w:b/>
        <w:sz w:val="28"/>
        <w:szCs w:val="28"/>
      </w:rPr>
      <w:t>2</w:t>
    </w:r>
    <w:r w:rsidR="00DC52E1">
      <w:rPr>
        <w:rFonts w:ascii="Arial" w:hAnsi="Arial" w:cs="Arial"/>
        <w:b/>
        <w:sz w:val="28"/>
        <w:szCs w:val="28"/>
      </w:rPr>
      <w:t>4</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92E82"/>
    <w:rsid w:val="001D167E"/>
    <w:rsid w:val="002D3F57"/>
    <w:rsid w:val="003216A6"/>
    <w:rsid w:val="00330EFE"/>
    <w:rsid w:val="00344EAF"/>
    <w:rsid w:val="003734B1"/>
    <w:rsid w:val="00373CFA"/>
    <w:rsid w:val="00382FFB"/>
    <w:rsid w:val="0038384D"/>
    <w:rsid w:val="003C78A3"/>
    <w:rsid w:val="003E29E5"/>
    <w:rsid w:val="004E029A"/>
    <w:rsid w:val="004E206B"/>
    <w:rsid w:val="00591723"/>
    <w:rsid w:val="00633069"/>
    <w:rsid w:val="006C6E48"/>
    <w:rsid w:val="00807C20"/>
    <w:rsid w:val="008A7309"/>
    <w:rsid w:val="009161C3"/>
    <w:rsid w:val="009563FC"/>
    <w:rsid w:val="009720DA"/>
    <w:rsid w:val="00A03CAB"/>
    <w:rsid w:val="00A6662F"/>
    <w:rsid w:val="00A90008"/>
    <w:rsid w:val="00B67769"/>
    <w:rsid w:val="00BB2301"/>
    <w:rsid w:val="00BD0035"/>
    <w:rsid w:val="00C2353A"/>
    <w:rsid w:val="00C236D9"/>
    <w:rsid w:val="00D6444A"/>
    <w:rsid w:val="00DB7416"/>
    <w:rsid w:val="00DC52E1"/>
    <w:rsid w:val="00E24DA6"/>
    <w:rsid w:val="00E4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F469"/>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676469306">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2</cp:revision>
  <cp:lastPrinted>2017-03-22T19:17:00Z</cp:lastPrinted>
  <dcterms:created xsi:type="dcterms:W3CDTF">2017-06-27T16:35:00Z</dcterms:created>
  <dcterms:modified xsi:type="dcterms:W3CDTF">2017-06-27T16:35:00Z</dcterms:modified>
</cp:coreProperties>
</file>