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2FC1" w:rsidRPr="006B2FC1" w:rsidRDefault="006B2FC1" w:rsidP="006B2FC1">
      <w:pPr>
        <w:rPr>
          <w:rFonts w:ascii="Times New Roman" w:hAnsi="Times New Roman" w:cs="Times New Roman"/>
          <w:sz w:val="24"/>
          <w:szCs w:val="24"/>
        </w:rPr>
      </w:pPr>
      <w:bookmarkStart w:id="0" w:name="_GoBack"/>
      <w:bookmarkEnd w:id="0"/>
      <w:r w:rsidRPr="006B2FC1">
        <w:rPr>
          <w:rFonts w:ascii="Times New Roman" w:hAnsi="Times New Roman" w:cs="Times New Roman"/>
          <w:sz w:val="24"/>
          <w:szCs w:val="24"/>
        </w:rPr>
        <w:t>Sen. Mark R. Warner</w:t>
      </w:r>
    </w:p>
    <w:p w:rsidR="006B2FC1" w:rsidRDefault="006B2FC1" w:rsidP="00A41619">
      <w:pPr>
        <w:rPr>
          <w:rFonts w:ascii="Times New Roman" w:hAnsi="Times New Roman" w:cs="Times New Roman"/>
          <w:sz w:val="24"/>
          <w:szCs w:val="24"/>
        </w:rPr>
      </w:pPr>
      <w:r w:rsidRPr="006B2FC1">
        <w:rPr>
          <w:rFonts w:ascii="Times New Roman" w:hAnsi="Times New Roman" w:cs="Times New Roman"/>
          <w:sz w:val="24"/>
          <w:szCs w:val="24"/>
        </w:rPr>
        <w:t>Proposed Opening Statement</w:t>
      </w:r>
    </w:p>
    <w:p w:rsidR="006B2FC1" w:rsidRPr="006B2FC1" w:rsidRDefault="006B2FC1" w:rsidP="00A41619">
      <w:pPr>
        <w:rPr>
          <w:rFonts w:ascii="Times New Roman" w:hAnsi="Times New Roman" w:cs="Times New Roman"/>
          <w:sz w:val="24"/>
          <w:szCs w:val="24"/>
        </w:rPr>
      </w:pPr>
      <w:r>
        <w:rPr>
          <w:rFonts w:ascii="Times New Roman" w:hAnsi="Times New Roman" w:cs="Times New Roman"/>
          <w:sz w:val="24"/>
          <w:szCs w:val="24"/>
        </w:rPr>
        <w:t>Hearing on “</w:t>
      </w:r>
      <w:r w:rsidRPr="006B2FC1">
        <w:rPr>
          <w:rFonts w:ascii="Times New Roman" w:hAnsi="Times New Roman" w:cs="Times New Roman"/>
          <w:sz w:val="24"/>
          <w:szCs w:val="24"/>
        </w:rPr>
        <w:t>Regulatory Reforms to Improve Equity Market Structure</w:t>
      </w:r>
      <w:r>
        <w:rPr>
          <w:rFonts w:ascii="Times New Roman" w:hAnsi="Times New Roman" w:cs="Times New Roman"/>
          <w:sz w:val="24"/>
          <w:szCs w:val="24"/>
        </w:rPr>
        <w:t>”</w:t>
      </w:r>
    </w:p>
    <w:p w:rsidR="006B2FC1" w:rsidRPr="006B2FC1" w:rsidRDefault="006B2FC1" w:rsidP="00A41619">
      <w:pPr>
        <w:rPr>
          <w:rFonts w:ascii="Times New Roman" w:hAnsi="Times New Roman" w:cs="Times New Roman"/>
          <w:sz w:val="24"/>
          <w:szCs w:val="24"/>
        </w:rPr>
      </w:pPr>
      <w:r w:rsidRPr="006B2FC1">
        <w:rPr>
          <w:rFonts w:ascii="Times New Roman" w:hAnsi="Times New Roman" w:cs="Times New Roman"/>
          <w:sz w:val="24"/>
          <w:szCs w:val="24"/>
        </w:rPr>
        <w:t>March 2, 2016</w:t>
      </w:r>
    </w:p>
    <w:p w:rsidR="006B2FC1" w:rsidRPr="006B2FC1" w:rsidRDefault="006B2FC1" w:rsidP="00A41619">
      <w:pPr>
        <w:rPr>
          <w:rFonts w:ascii="Times New Roman" w:hAnsi="Times New Roman" w:cs="Times New Roman"/>
          <w:sz w:val="24"/>
          <w:szCs w:val="24"/>
        </w:rPr>
      </w:pPr>
      <w:r w:rsidRPr="006B2FC1">
        <w:rPr>
          <w:rFonts w:ascii="Times New Roman" w:hAnsi="Times New Roman" w:cs="Times New Roman"/>
          <w:sz w:val="24"/>
          <w:szCs w:val="24"/>
        </w:rPr>
        <w:t>566 words</w:t>
      </w:r>
    </w:p>
    <w:p w:rsidR="006B2FC1" w:rsidRDefault="006B2FC1" w:rsidP="00A41619">
      <w:pPr>
        <w:rPr>
          <w:rFonts w:ascii="Times New Roman" w:hAnsi="Times New Roman" w:cs="Times New Roman"/>
          <w:sz w:val="44"/>
          <w:szCs w:val="44"/>
        </w:rPr>
      </w:pPr>
    </w:p>
    <w:p w:rsidR="006B2FC1" w:rsidRDefault="006B2FC1" w:rsidP="00A41619">
      <w:pPr>
        <w:rPr>
          <w:rFonts w:ascii="Times New Roman" w:hAnsi="Times New Roman" w:cs="Times New Roman"/>
          <w:sz w:val="44"/>
          <w:szCs w:val="44"/>
        </w:rPr>
      </w:pPr>
      <w:r>
        <w:rPr>
          <w:rFonts w:ascii="Times New Roman" w:hAnsi="Times New Roman" w:cs="Times New Roman"/>
          <w:sz w:val="44"/>
          <w:szCs w:val="44"/>
        </w:rPr>
        <w:t>I want to thank Sen. Crapo for holding a hearing on this important topic.</w:t>
      </w:r>
    </w:p>
    <w:p w:rsidR="00A41619" w:rsidRPr="004C770E" w:rsidRDefault="00A41619" w:rsidP="00A41619">
      <w:pPr>
        <w:rPr>
          <w:rFonts w:ascii="Times New Roman" w:hAnsi="Times New Roman" w:cs="Times New Roman"/>
          <w:sz w:val="44"/>
          <w:szCs w:val="44"/>
        </w:rPr>
      </w:pPr>
      <w:r w:rsidRPr="004C770E">
        <w:rPr>
          <w:rFonts w:ascii="Times New Roman" w:hAnsi="Times New Roman" w:cs="Times New Roman"/>
          <w:sz w:val="44"/>
          <w:szCs w:val="44"/>
        </w:rPr>
        <w:t xml:space="preserve">Over the past few decades, we have seen remarkable technological progress and innovation in our securities markets, coupled with substantial regulatory reform.  Some of these advances and reforms, including decimalization, have brought considerable rewards for individual investors by narrowing spreads and increasing liquidity.  </w:t>
      </w:r>
    </w:p>
    <w:p w:rsidR="00A41619" w:rsidRPr="004C770E" w:rsidRDefault="00A41619" w:rsidP="00A41619">
      <w:pPr>
        <w:rPr>
          <w:rFonts w:ascii="Times New Roman" w:hAnsi="Times New Roman" w:cs="Times New Roman"/>
          <w:sz w:val="44"/>
          <w:szCs w:val="44"/>
        </w:rPr>
      </w:pPr>
      <w:r w:rsidRPr="004C770E">
        <w:rPr>
          <w:rFonts w:ascii="Times New Roman" w:hAnsi="Times New Roman" w:cs="Times New Roman"/>
          <w:sz w:val="44"/>
          <w:szCs w:val="44"/>
        </w:rPr>
        <w:t>Most trades today can happen within fractions of a second, providing good prices and counterparties for those seeking to buy equities around the world.</w:t>
      </w:r>
    </w:p>
    <w:p w:rsidR="00A41619" w:rsidRPr="004C770E" w:rsidRDefault="00A41619" w:rsidP="00A41619">
      <w:pPr>
        <w:rPr>
          <w:rFonts w:ascii="Times New Roman" w:hAnsi="Times New Roman" w:cs="Times New Roman"/>
          <w:sz w:val="44"/>
          <w:szCs w:val="44"/>
        </w:rPr>
      </w:pPr>
      <w:r w:rsidRPr="004C770E">
        <w:rPr>
          <w:rFonts w:ascii="Times New Roman" w:hAnsi="Times New Roman" w:cs="Times New Roman"/>
          <w:sz w:val="44"/>
          <w:szCs w:val="44"/>
        </w:rPr>
        <w:t xml:space="preserve">But at the same time, we have seen increased volatility and periodic dislocations.  </w:t>
      </w:r>
    </w:p>
    <w:p w:rsidR="00A41619" w:rsidRPr="004C770E" w:rsidRDefault="00A41619" w:rsidP="00A41619">
      <w:pPr>
        <w:rPr>
          <w:rFonts w:ascii="Times New Roman" w:hAnsi="Times New Roman" w:cs="Times New Roman"/>
          <w:sz w:val="44"/>
          <w:szCs w:val="44"/>
        </w:rPr>
      </w:pPr>
      <w:r w:rsidRPr="004C770E">
        <w:rPr>
          <w:rFonts w:ascii="Times New Roman" w:hAnsi="Times New Roman" w:cs="Times New Roman"/>
          <w:sz w:val="44"/>
          <w:szCs w:val="44"/>
        </w:rPr>
        <w:t xml:space="preserve">In recent years, we have seen: </w:t>
      </w:r>
    </w:p>
    <w:p w:rsidR="00A41619" w:rsidRPr="004C770E" w:rsidRDefault="00A41619" w:rsidP="00A41619">
      <w:pPr>
        <w:numPr>
          <w:ilvl w:val="0"/>
          <w:numId w:val="1"/>
        </w:numPr>
        <w:rPr>
          <w:rFonts w:ascii="Times New Roman" w:hAnsi="Times New Roman" w:cs="Times New Roman"/>
          <w:sz w:val="44"/>
          <w:szCs w:val="44"/>
        </w:rPr>
      </w:pPr>
      <w:r w:rsidRPr="004C770E">
        <w:rPr>
          <w:rFonts w:ascii="Times New Roman" w:hAnsi="Times New Roman" w:cs="Times New Roman"/>
          <w:sz w:val="44"/>
          <w:szCs w:val="44"/>
        </w:rPr>
        <w:t xml:space="preserve">a market-wide Flash Crash; </w:t>
      </w:r>
    </w:p>
    <w:p w:rsidR="00A41619" w:rsidRPr="004C770E" w:rsidRDefault="00A41619" w:rsidP="00A41619">
      <w:pPr>
        <w:numPr>
          <w:ilvl w:val="0"/>
          <w:numId w:val="1"/>
        </w:numPr>
        <w:rPr>
          <w:rFonts w:ascii="Times New Roman" w:hAnsi="Times New Roman" w:cs="Times New Roman"/>
          <w:sz w:val="44"/>
          <w:szCs w:val="44"/>
        </w:rPr>
      </w:pPr>
      <w:r w:rsidRPr="004C770E">
        <w:rPr>
          <w:rFonts w:ascii="Times New Roman" w:hAnsi="Times New Roman" w:cs="Times New Roman"/>
          <w:sz w:val="44"/>
          <w:szCs w:val="44"/>
        </w:rPr>
        <w:lastRenderedPageBreak/>
        <w:t xml:space="preserve">a series of “mini-Flash Crashes” in individual equities of Blue Chip stocks, including Lorillard and Xerox; </w:t>
      </w:r>
    </w:p>
    <w:p w:rsidR="00A41619" w:rsidRPr="004C770E" w:rsidRDefault="00A41619" w:rsidP="00A41619">
      <w:pPr>
        <w:numPr>
          <w:ilvl w:val="0"/>
          <w:numId w:val="1"/>
        </w:numPr>
        <w:rPr>
          <w:rFonts w:ascii="Times New Roman" w:hAnsi="Times New Roman" w:cs="Times New Roman"/>
          <w:sz w:val="44"/>
          <w:szCs w:val="44"/>
        </w:rPr>
      </w:pPr>
      <w:r w:rsidRPr="004C770E">
        <w:rPr>
          <w:rFonts w:ascii="Times New Roman" w:hAnsi="Times New Roman" w:cs="Times New Roman"/>
          <w:sz w:val="44"/>
          <w:szCs w:val="44"/>
        </w:rPr>
        <w:t xml:space="preserve">a “Flash Freeze” at NASDAQ in 2013; </w:t>
      </w:r>
    </w:p>
    <w:p w:rsidR="00A41619" w:rsidRPr="004C770E" w:rsidRDefault="00A41619" w:rsidP="00A41619">
      <w:pPr>
        <w:numPr>
          <w:ilvl w:val="0"/>
          <w:numId w:val="1"/>
        </w:numPr>
        <w:rPr>
          <w:rFonts w:ascii="Times New Roman" w:hAnsi="Times New Roman" w:cs="Times New Roman"/>
          <w:sz w:val="44"/>
          <w:szCs w:val="44"/>
        </w:rPr>
      </w:pPr>
      <w:r w:rsidRPr="004C770E">
        <w:rPr>
          <w:rFonts w:ascii="Times New Roman" w:hAnsi="Times New Roman" w:cs="Times New Roman"/>
          <w:sz w:val="44"/>
          <w:szCs w:val="44"/>
        </w:rPr>
        <w:t>problems with high-profile IPOs, like Facebook and BATS;</w:t>
      </w:r>
    </w:p>
    <w:p w:rsidR="00A41619" w:rsidRPr="004C770E" w:rsidRDefault="00A41619" w:rsidP="00A41619">
      <w:pPr>
        <w:numPr>
          <w:ilvl w:val="0"/>
          <w:numId w:val="1"/>
        </w:numPr>
        <w:rPr>
          <w:rFonts w:ascii="Times New Roman" w:hAnsi="Times New Roman" w:cs="Times New Roman"/>
          <w:sz w:val="44"/>
          <w:szCs w:val="44"/>
        </w:rPr>
      </w:pPr>
      <w:r w:rsidRPr="004C770E">
        <w:rPr>
          <w:rFonts w:ascii="Times New Roman" w:hAnsi="Times New Roman" w:cs="Times New Roman"/>
          <w:sz w:val="44"/>
          <w:szCs w:val="44"/>
        </w:rPr>
        <w:t xml:space="preserve">a glitch at the New York Stock Exchange in July 2015 that halted trading for hours; </w:t>
      </w:r>
    </w:p>
    <w:p w:rsidR="00A41619" w:rsidRPr="004C770E" w:rsidRDefault="00A41619" w:rsidP="00A41619">
      <w:pPr>
        <w:numPr>
          <w:ilvl w:val="0"/>
          <w:numId w:val="1"/>
        </w:numPr>
        <w:rPr>
          <w:rFonts w:ascii="Times New Roman" w:hAnsi="Times New Roman" w:cs="Times New Roman"/>
          <w:sz w:val="44"/>
          <w:szCs w:val="44"/>
        </w:rPr>
      </w:pPr>
      <w:r w:rsidRPr="004C770E">
        <w:rPr>
          <w:rFonts w:ascii="Times New Roman" w:hAnsi="Times New Roman" w:cs="Times New Roman"/>
          <w:sz w:val="44"/>
          <w:szCs w:val="44"/>
        </w:rPr>
        <w:t>an ETF meltdown in August 2015;</w:t>
      </w:r>
    </w:p>
    <w:p w:rsidR="00A41619" w:rsidRPr="004C770E" w:rsidRDefault="00A41619" w:rsidP="00A41619">
      <w:pPr>
        <w:numPr>
          <w:ilvl w:val="0"/>
          <w:numId w:val="1"/>
        </w:numPr>
        <w:rPr>
          <w:rFonts w:ascii="Times New Roman" w:hAnsi="Times New Roman" w:cs="Times New Roman"/>
          <w:sz w:val="44"/>
          <w:szCs w:val="44"/>
        </w:rPr>
      </w:pPr>
      <w:proofErr w:type="gramStart"/>
      <w:r w:rsidRPr="004C770E">
        <w:rPr>
          <w:rFonts w:ascii="Times New Roman" w:hAnsi="Times New Roman" w:cs="Times New Roman"/>
          <w:sz w:val="44"/>
          <w:szCs w:val="44"/>
        </w:rPr>
        <w:t>and</w:t>
      </w:r>
      <w:proofErr w:type="gramEnd"/>
      <w:r w:rsidRPr="004C770E">
        <w:rPr>
          <w:rFonts w:ascii="Times New Roman" w:hAnsi="Times New Roman" w:cs="Times New Roman"/>
          <w:sz w:val="44"/>
          <w:szCs w:val="44"/>
        </w:rPr>
        <w:t xml:space="preserve"> numerous allegations of, and settlements for, misbehavior by dark pool operators.</w:t>
      </w:r>
    </w:p>
    <w:p w:rsidR="00A41619" w:rsidRPr="004C770E" w:rsidRDefault="00A41619" w:rsidP="00A41619">
      <w:pPr>
        <w:rPr>
          <w:rFonts w:ascii="Times New Roman" w:hAnsi="Times New Roman" w:cs="Times New Roman"/>
          <w:sz w:val="44"/>
          <w:szCs w:val="44"/>
        </w:rPr>
      </w:pPr>
      <w:r w:rsidRPr="004C770E">
        <w:rPr>
          <w:rFonts w:ascii="Times New Roman" w:hAnsi="Times New Roman" w:cs="Times New Roman"/>
          <w:sz w:val="44"/>
          <w:szCs w:val="44"/>
        </w:rPr>
        <w:t>It is clear much work around market structure remains.  So where do policymakers go from here?</w:t>
      </w:r>
    </w:p>
    <w:p w:rsidR="00A41619" w:rsidRPr="004C770E" w:rsidRDefault="00A41619" w:rsidP="00A41619">
      <w:pPr>
        <w:rPr>
          <w:rFonts w:ascii="Times New Roman" w:hAnsi="Times New Roman" w:cs="Times New Roman"/>
          <w:b/>
          <w:sz w:val="44"/>
          <w:szCs w:val="44"/>
          <w:u w:val="single"/>
        </w:rPr>
      </w:pPr>
      <w:r w:rsidRPr="004C770E">
        <w:rPr>
          <w:rFonts w:ascii="Times New Roman" w:hAnsi="Times New Roman" w:cs="Times New Roman"/>
          <w:b/>
          <w:sz w:val="44"/>
          <w:szCs w:val="44"/>
          <w:u w:val="single"/>
        </w:rPr>
        <w:t>First</w:t>
      </w:r>
      <w:r w:rsidR="004C770E" w:rsidRPr="004C770E">
        <w:rPr>
          <w:rFonts w:ascii="Times New Roman" w:hAnsi="Times New Roman" w:cs="Times New Roman"/>
          <w:sz w:val="44"/>
          <w:szCs w:val="44"/>
        </w:rPr>
        <w:t>, in era of microsecond trading, we need to reevaluate the way our stock markets function</w:t>
      </w:r>
      <w:r w:rsidRPr="004C770E">
        <w:rPr>
          <w:rFonts w:ascii="Times New Roman" w:hAnsi="Times New Roman" w:cs="Times New Roman"/>
          <w:sz w:val="44"/>
          <w:szCs w:val="44"/>
        </w:rPr>
        <w:t xml:space="preserve">.  Chair White has made the right call by asking Commission staff to conduct a holistic market structure review.  </w:t>
      </w:r>
    </w:p>
    <w:p w:rsidR="00A41619" w:rsidRPr="004C770E" w:rsidRDefault="00A41619" w:rsidP="00A41619">
      <w:pPr>
        <w:rPr>
          <w:rFonts w:ascii="Times New Roman" w:hAnsi="Times New Roman" w:cs="Times New Roman"/>
          <w:sz w:val="44"/>
          <w:szCs w:val="44"/>
        </w:rPr>
      </w:pPr>
      <w:r w:rsidRPr="004C770E">
        <w:rPr>
          <w:rFonts w:ascii="Times New Roman" w:hAnsi="Times New Roman" w:cs="Times New Roman"/>
          <w:sz w:val="44"/>
          <w:szCs w:val="44"/>
        </w:rPr>
        <w:t>We need data to be able to rationally analyze the market so appropriate investor protections can ultimately be implemented.</w:t>
      </w:r>
    </w:p>
    <w:p w:rsidR="00A41619" w:rsidRPr="004C770E" w:rsidRDefault="00A41619" w:rsidP="00A41619">
      <w:pPr>
        <w:rPr>
          <w:rFonts w:ascii="Times New Roman" w:hAnsi="Times New Roman" w:cs="Times New Roman"/>
          <w:sz w:val="44"/>
          <w:szCs w:val="44"/>
        </w:rPr>
      </w:pPr>
      <w:r w:rsidRPr="004C770E">
        <w:rPr>
          <w:rFonts w:ascii="Times New Roman" w:hAnsi="Times New Roman" w:cs="Times New Roman"/>
          <w:b/>
          <w:sz w:val="44"/>
          <w:szCs w:val="44"/>
          <w:u w:val="single"/>
        </w:rPr>
        <w:lastRenderedPageBreak/>
        <w:t>Second</w:t>
      </w:r>
      <w:r w:rsidRPr="004C770E">
        <w:rPr>
          <w:rFonts w:ascii="Times New Roman" w:hAnsi="Times New Roman" w:cs="Times New Roman"/>
          <w:sz w:val="44"/>
          <w:szCs w:val="44"/>
        </w:rPr>
        <w:t xml:space="preserve">, we should explore additional pilots.  </w:t>
      </w:r>
      <w:r w:rsidR="004C770E" w:rsidRPr="004C770E">
        <w:rPr>
          <w:rFonts w:ascii="Times New Roman" w:hAnsi="Times New Roman" w:cs="Times New Roman"/>
          <w:sz w:val="44"/>
          <w:szCs w:val="44"/>
        </w:rPr>
        <w:t>I</w:t>
      </w:r>
      <w:r w:rsidRPr="004C770E">
        <w:rPr>
          <w:rFonts w:ascii="Times New Roman" w:hAnsi="Times New Roman" w:cs="Times New Roman"/>
          <w:sz w:val="44"/>
          <w:szCs w:val="44"/>
        </w:rPr>
        <w:t>t has been nearly two years since Chair White announced her</w:t>
      </w:r>
      <w:r w:rsidR="004C770E" w:rsidRPr="004C770E">
        <w:rPr>
          <w:rFonts w:ascii="Times New Roman" w:hAnsi="Times New Roman" w:cs="Times New Roman"/>
          <w:sz w:val="44"/>
          <w:szCs w:val="44"/>
        </w:rPr>
        <w:t xml:space="preserve"> holistic</w:t>
      </w:r>
      <w:r w:rsidRPr="004C770E">
        <w:rPr>
          <w:rFonts w:ascii="Times New Roman" w:hAnsi="Times New Roman" w:cs="Times New Roman"/>
          <w:sz w:val="44"/>
          <w:szCs w:val="44"/>
        </w:rPr>
        <w:t xml:space="preserve"> review.  Some have argued against conducting pilots in the interim as inconsistent with this review, but I don’t think this is necessarily the case.  </w:t>
      </w:r>
    </w:p>
    <w:p w:rsidR="00A41619" w:rsidRPr="004C770E" w:rsidRDefault="00A41619" w:rsidP="00A41619">
      <w:pPr>
        <w:rPr>
          <w:rFonts w:ascii="Times New Roman" w:hAnsi="Times New Roman" w:cs="Times New Roman"/>
          <w:sz w:val="44"/>
          <w:szCs w:val="44"/>
        </w:rPr>
      </w:pPr>
      <w:r w:rsidRPr="004C770E">
        <w:rPr>
          <w:rFonts w:ascii="Times New Roman" w:hAnsi="Times New Roman" w:cs="Times New Roman"/>
          <w:sz w:val="44"/>
          <w:szCs w:val="44"/>
        </w:rPr>
        <w:t>As long as pilots are carefully crafted and done in a timely fashion, they can produce valuable data.</w:t>
      </w:r>
    </w:p>
    <w:p w:rsidR="002779C1" w:rsidRPr="004C770E" w:rsidRDefault="002779C1" w:rsidP="00A41619">
      <w:pPr>
        <w:rPr>
          <w:rFonts w:ascii="Times New Roman" w:hAnsi="Times New Roman" w:cs="Times New Roman"/>
          <w:sz w:val="44"/>
          <w:szCs w:val="44"/>
        </w:rPr>
      </w:pPr>
      <w:r w:rsidRPr="004C770E">
        <w:rPr>
          <w:rFonts w:ascii="Times New Roman" w:hAnsi="Times New Roman" w:cs="Times New Roman"/>
          <w:sz w:val="44"/>
          <w:szCs w:val="44"/>
        </w:rPr>
        <w:t xml:space="preserve">Last week, I saw a </w:t>
      </w:r>
      <w:r w:rsidR="004C770E">
        <w:rPr>
          <w:rFonts w:ascii="Times New Roman" w:hAnsi="Times New Roman" w:cs="Times New Roman"/>
          <w:sz w:val="44"/>
          <w:szCs w:val="44"/>
        </w:rPr>
        <w:t>stunning</w:t>
      </w:r>
      <w:r w:rsidRPr="004C770E">
        <w:rPr>
          <w:rFonts w:ascii="Times New Roman" w:hAnsi="Times New Roman" w:cs="Times New Roman"/>
          <w:sz w:val="44"/>
          <w:szCs w:val="44"/>
        </w:rPr>
        <w:t xml:space="preserve"> graphic from RBC Capital Markets that charted 839 different fee schedules </w:t>
      </w:r>
      <w:r w:rsidR="004C770E" w:rsidRPr="004C770E">
        <w:rPr>
          <w:rFonts w:ascii="Times New Roman" w:hAnsi="Times New Roman" w:cs="Times New Roman"/>
          <w:sz w:val="44"/>
          <w:szCs w:val="44"/>
        </w:rPr>
        <w:t>that are composed of 3,729 separate fee variables.  When one examines these variables in detail, it appears that exchanges are using their “fee engineers” to put together “bespoke” pricing terms for one or a small handful of customers in order to attract and retain order flow.  Given this incredible complexity, it likely very difficult for market participants to know whether they are getting best execution and the benefit of a “fair and orderly” market. </w:t>
      </w:r>
    </w:p>
    <w:p w:rsidR="00A41619" w:rsidRPr="004C770E" w:rsidRDefault="004C770E" w:rsidP="00A41619">
      <w:pPr>
        <w:rPr>
          <w:rFonts w:ascii="Times New Roman" w:hAnsi="Times New Roman" w:cs="Times New Roman"/>
          <w:sz w:val="44"/>
          <w:szCs w:val="44"/>
        </w:rPr>
      </w:pPr>
      <w:r w:rsidRPr="004C770E">
        <w:rPr>
          <w:rFonts w:ascii="Times New Roman" w:hAnsi="Times New Roman" w:cs="Times New Roman"/>
          <w:sz w:val="44"/>
          <w:szCs w:val="44"/>
        </w:rPr>
        <w:t>To address this, there is a proposal pending before the SEC that</w:t>
      </w:r>
      <w:r w:rsidR="00A41619" w:rsidRPr="004C770E">
        <w:rPr>
          <w:rFonts w:ascii="Times New Roman" w:hAnsi="Times New Roman" w:cs="Times New Roman"/>
          <w:sz w:val="44"/>
          <w:szCs w:val="44"/>
        </w:rPr>
        <w:t xml:space="preserve"> would, for a six-month period, </w:t>
      </w:r>
      <w:r w:rsidR="00A41619" w:rsidRPr="004C770E">
        <w:rPr>
          <w:rFonts w:ascii="Times New Roman" w:hAnsi="Times New Roman" w:cs="Times New Roman"/>
          <w:sz w:val="44"/>
          <w:szCs w:val="44"/>
        </w:rPr>
        <w:lastRenderedPageBreak/>
        <w:t xml:space="preserve">eliminate rebates (or comparable inducements) for a random sample of 50 of the 100 most actively traded stocks.  </w:t>
      </w:r>
    </w:p>
    <w:p w:rsidR="002779C1" w:rsidRPr="004C770E" w:rsidRDefault="004C770E" w:rsidP="00A41619">
      <w:pPr>
        <w:rPr>
          <w:rFonts w:ascii="Times New Roman" w:hAnsi="Times New Roman" w:cs="Times New Roman"/>
          <w:sz w:val="44"/>
          <w:szCs w:val="44"/>
        </w:rPr>
      </w:pPr>
      <w:r w:rsidRPr="004C770E">
        <w:rPr>
          <w:rFonts w:ascii="Times New Roman" w:hAnsi="Times New Roman" w:cs="Times New Roman"/>
          <w:sz w:val="44"/>
          <w:szCs w:val="44"/>
        </w:rPr>
        <w:t>I strongly endorse this maker-taker pilot</w:t>
      </w:r>
      <w:r w:rsidR="00A41619" w:rsidRPr="004C770E">
        <w:rPr>
          <w:rFonts w:ascii="Times New Roman" w:hAnsi="Times New Roman" w:cs="Times New Roman"/>
          <w:sz w:val="44"/>
          <w:szCs w:val="44"/>
        </w:rPr>
        <w:t xml:space="preserve"> to help detect conflicts of interest, promote price transparency, and reduce inefficiencies</w:t>
      </w:r>
      <w:r w:rsidR="002779C1" w:rsidRPr="004C770E">
        <w:rPr>
          <w:rFonts w:ascii="Times New Roman" w:hAnsi="Times New Roman" w:cs="Times New Roman"/>
          <w:sz w:val="44"/>
          <w:szCs w:val="44"/>
        </w:rPr>
        <w:t>.</w:t>
      </w:r>
    </w:p>
    <w:p w:rsidR="00BE79A9" w:rsidRPr="004C770E" w:rsidRDefault="00A41619" w:rsidP="00A41619">
      <w:pPr>
        <w:rPr>
          <w:rFonts w:ascii="Times New Roman" w:hAnsi="Times New Roman" w:cs="Times New Roman"/>
          <w:sz w:val="44"/>
          <w:szCs w:val="44"/>
        </w:rPr>
      </w:pPr>
      <w:r w:rsidRPr="004C770E">
        <w:rPr>
          <w:rFonts w:ascii="Times New Roman" w:hAnsi="Times New Roman" w:cs="Times New Roman"/>
          <w:b/>
          <w:sz w:val="44"/>
          <w:szCs w:val="44"/>
          <w:u w:val="single"/>
        </w:rPr>
        <w:t>Third</w:t>
      </w:r>
      <w:r w:rsidRPr="004C770E">
        <w:rPr>
          <w:rFonts w:ascii="Times New Roman" w:hAnsi="Times New Roman" w:cs="Times New Roman"/>
          <w:sz w:val="44"/>
          <w:szCs w:val="44"/>
        </w:rPr>
        <w:t xml:space="preserve">, </w:t>
      </w:r>
      <w:r w:rsidR="00BE79A9">
        <w:rPr>
          <w:rFonts w:ascii="Times New Roman" w:hAnsi="Times New Roman" w:cs="Times New Roman"/>
          <w:sz w:val="44"/>
          <w:szCs w:val="44"/>
        </w:rPr>
        <w:t>we should reexamine the role dark pools play in market structure, particularly in light of recent settlements with the SEC and New York Attorney General.  The original rationale for alternative trading venues – executing block sales – appears to have diminished, with only an average trade size of 187 shares at the 5 largest dark pools, according to a FINRA study in 2014</w:t>
      </w:r>
      <w:r w:rsidR="00321B99">
        <w:rPr>
          <w:rFonts w:ascii="Times New Roman" w:hAnsi="Times New Roman" w:cs="Times New Roman"/>
          <w:sz w:val="44"/>
          <w:szCs w:val="44"/>
        </w:rPr>
        <w:t xml:space="preserve">.  </w:t>
      </w:r>
      <w:r w:rsidR="00BE79A9">
        <w:rPr>
          <w:rFonts w:ascii="Times New Roman" w:hAnsi="Times New Roman" w:cs="Times New Roman"/>
          <w:sz w:val="44"/>
          <w:szCs w:val="44"/>
        </w:rPr>
        <w:t xml:space="preserve"> </w:t>
      </w:r>
      <w:r w:rsidR="00321B99">
        <w:rPr>
          <w:rFonts w:ascii="Times New Roman" w:hAnsi="Times New Roman" w:cs="Times New Roman"/>
          <w:sz w:val="44"/>
          <w:szCs w:val="44"/>
        </w:rPr>
        <w:t>The SEC has made recent strides in both enforcement and regulation of this space, and I hope it continues.</w:t>
      </w:r>
    </w:p>
    <w:p w:rsidR="00A41619" w:rsidRPr="004C770E" w:rsidRDefault="00A41619" w:rsidP="00A41619">
      <w:pPr>
        <w:rPr>
          <w:rFonts w:ascii="Times New Roman" w:hAnsi="Times New Roman" w:cs="Times New Roman"/>
          <w:sz w:val="44"/>
          <w:szCs w:val="44"/>
        </w:rPr>
      </w:pPr>
      <w:r w:rsidRPr="004C770E">
        <w:rPr>
          <w:rFonts w:ascii="Times New Roman" w:hAnsi="Times New Roman" w:cs="Times New Roman"/>
          <w:b/>
          <w:sz w:val="44"/>
          <w:szCs w:val="44"/>
          <w:u w:val="single"/>
        </w:rPr>
        <w:t>Fourth</w:t>
      </w:r>
      <w:r w:rsidRPr="004C770E">
        <w:rPr>
          <w:rFonts w:ascii="Times New Roman" w:hAnsi="Times New Roman" w:cs="Times New Roman"/>
          <w:sz w:val="44"/>
          <w:szCs w:val="44"/>
        </w:rPr>
        <w:t xml:space="preserve">, we must have the regulatory tools necessary to conduct adequate market oversight.  This means establishing the Consolidated Audit Trail so the SEC can have near real-time insight into the mechanics of the stock market.  </w:t>
      </w:r>
    </w:p>
    <w:p w:rsidR="002779C1" w:rsidRPr="004C770E" w:rsidRDefault="004C770E" w:rsidP="00A41619">
      <w:pPr>
        <w:rPr>
          <w:rFonts w:ascii="Times New Roman" w:hAnsi="Times New Roman" w:cs="Times New Roman"/>
          <w:sz w:val="44"/>
          <w:szCs w:val="44"/>
        </w:rPr>
      </w:pPr>
      <w:r w:rsidRPr="004C770E">
        <w:rPr>
          <w:rFonts w:ascii="Times New Roman" w:hAnsi="Times New Roman" w:cs="Times New Roman"/>
          <w:sz w:val="44"/>
          <w:szCs w:val="44"/>
        </w:rPr>
        <w:t>It is beyond frustrating that, nearly 6 years after the Flash Crash, we still haven’t built the CAT.  Both of our witnesses today have a critical role in its approval, so I look forward to hearing their explanations on its timely completion.</w:t>
      </w:r>
    </w:p>
    <w:p w:rsidR="004C770E" w:rsidRPr="004C770E" w:rsidRDefault="004C770E" w:rsidP="00A41619">
      <w:pPr>
        <w:rPr>
          <w:rFonts w:ascii="Times New Roman" w:hAnsi="Times New Roman" w:cs="Times New Roman"/>
          <w:sz w:val="44"/>
          <w:szCs w:val="44"/>
        </w:rPr>
      </w:pPr>
      <w:r w:rsidRPr="004C770E">
        <w:rPr>
          <w:rFonts w:ascii="Times New Roman" w:hAnsi="Times New Roman" w:cs="Times New Roman"/>
          <w:sz w:val="44"/>
          <w:szCs w:val="44"/>
        </w:rPr>
        <w:t>Thank you, I look forward to the testimony.</w:t>
      </w:r>
    </w:p>
    <w:p w:rsidR="004C770E" w:rsidRPr="004C770E" w:rsidRDefault="004C770E" w:rsidP="00A41619">
      <w:pPr>
        <w:rPr>
          <w:rFonts w:ascii="Times New Roman" w:hAnsi="Times New Roman" w:cs="Times New Roman"/>
          <w:sz w:val="44"/>
          <w:szCs w:val="44"/>
        </w:rPr>
      </w:pPr>
    </w:p>
    <w:sectPr w:rsidR="004C770E" w:rsidRPr="004C77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BF082D"/>
    <w:multiLevelType w:val="hybridMultilevel"/>
    <w:tmpl w:val="C242D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8AE"/>
    <w:rsid w:val="00001480"/>
    <w:rsid w:val="000026DC"/>
    <w:rsid w:val="00003A91"/>
    <w:rsid w:val="00010817"/>
    <w:rsid w:val="00015674"/>
    <w:rsid w:val="00016D46"/>
    <w:rsid w:val="000255C8"/>
    <w:rsid w:val="000317CC"/>
    <w:rsid w:val="00034CEF"/>
    <w:rsid w:val="00036A36"/>
    <w:rsid w:val="00037874"/>
    <w:rsid w:val="00037E3E"/>
    <w:rsid w:val="000403C5"/>
    <w:rsid w:val="00040D7B"/>
    <w:rsid w:val="00040FDB"/>
    <w:rsid w:val="00042741"/>
    <w:rsid w:val="00043FA6"/>
    <w:rsid w:val="0004552A"/>
    <w:rsid w:val="0004781D"/>
    <w:rsid w:val="00051042"/>
    <w:rsid w:val="00051116"/>
    <w:rsid w:val="00053C6D"/>
    <w:rsid w:val="000640E3"/>
    <w:rsid w:val="00064D8A"/>
    <w:rsid w:val="00065457"/>
    <w:rsid w:val="0006665C"/>
    <w:rsid w:val="00067268"/>
    <w:rsid w:val="00073498"/>
    <w:rsid w:val="000872D1"/>
    <w:rsid w:val="00087CE3"/>
    <w:rsid w:val="0009271A"/>
    <w:rsid w:val="00092DCA"/>
    <w:rsid w:val="00093621"/>
    <w:rsid w:val="0009528C"/>
    <w:rsid w:val="000958C5"/>
    <w:rsid w:val="000968FB"/>
    <w:rsid w:val="000A0F8E"/>
    <w:rsid w:val="000A16FF"/>
    <w:rsid w:val="000A4377"/>
    <w:rsid w:val="000A521F"/>
    <w:rsid w:val="000A563B"/>
    <w:rsid w:val="000A585A"/>
    <w:rsid w:val="000B19A7"/>
    <w:rsid w:val="000C318F"/>
    <w:rsid w:val="000D040E"/>
    <w:rsid w:val="000D20EA"/>
    <w:rsid w:val="000D6550"/>
    <w:rsid w:val="000E3B00"/>
    <w:rsid w:val="000E4005"/>
    <w:rsid w:val="000E594C"/>
    <w:rsid w:val="000F2A5F"/>
    <w:rsid w:val="000F44A5"/>
    <w:rsid w:val="000F4AA6"/>
    <w:rsid w:val="000F50FB"/>
    <w:rsid w:val="000F66C8"/>
    <w:rsid w:val="00101B53"/>
    <w:rsid w:val="001039C9"/>
    <w:rsid w:val="001055DD"/>
    <w:rsid w:val="001059AE"/>
    <w:rsid w:val="001079C4"/>
    <w:rsid w:val="00113326"/>
    <w:rsid w:val="00120E3D"/>
    <w:rsid w:val="001222B4"/>
    <w:rsid w:val="00125E43"/>
    <w:rsid w:val="0013198A"/>
    <w:rsid w:val="00133E50"/>
    <w:rsid w:val="001504C0"/>
    <w:rsid w:val="00151BD5"/>
    <w:rsid w:val="001522AD"/>
    <w:rsid w:val="001522DA"/>
    <w:rsid w:val="00152824"/>
    <w:rsid w:val="001530EA"/>
    <w:rsid w:val="00156331"/>
    <w:rsid w:val="00161A6C"/>
    <w:rsid w:val="00161B83"/>
    <w:rsid w:val="00171119"/>
    <w:rsid w:val="00181BFD"/>
    <w:rsid w:val="001821B6"/>
    <w:rsid w:val="00190597"/>
    <w:rsid w:val="001916A5"/>
    <w:rsid w:val="00192FE9"/>
    <w:rsid w:val="001A2677"/>
    <w:rsid w:val="001A561C"/>
    <w:rsid w:val="001B2F62"/>
    <w:rsid w:val="001B3872"/>
    <w:rsid w:val="001C4D17"/>
    <w:rsid w:val="001C5484"/>
    <w:rsid w:val="001D6128"/>
    <w:rsid w:val="001E0A42"/>
    <w:rsid w:val="001E0CCB"/>
    <w:rsid w:val="001E0E5C"/>
    <w:rsid w:val="001F093A"/>
    <w:rsid w:val="001F2874"/>
    <w:rsid w:val="001F2E6E"/>
    <w:rsid w:val="00201A73"/>
    <w:rsid w:val="002039E5"/>
    <w:rsid w:val="00207E2B"/>
    <w:rsid w:val="00211132"/>
    <w:rsid w:val="00212893"/>
    <w:rsid w:val="002131C6"/>
    <w:rsid w:val="00213657"/>
    <w:rsid w:val="00215B8C"/>
    <w:rsid w:val="002172E4"/>
    <w:rsid w:val="00221BD3"/>
    <w:rsid w:val="00224706"/>
    <w:rsid w:val="00231D18"/>
    <w:rsid w:val="002378D0"/>
    <w:rsid w:val="00242A16"/>
    <w:rsid w:val="00254BBB"/>
    <w:rsid w:val="00255DC8"/>
    <w:rsid w:val="00257168"/>
    <w:rsid w:val="00257F8F"/>
    <w:rsid w:val="00260A47"/>
    <w:rsid w:val="00260F05"/>
    <w:rsid w:val="00262434"/>
    <w:rsid w:val="00263047"/>
    <w:rsid w:val="00263458"/>
    <w:rsid w:val="0026433F"/>
    <w:rsid w:val="00265012"/>
    <w:rsid w:val="00265293"/>
    <w:rsid w:val="00266C9D"/>
    <w:rsid w:val="00267ACB"/>
    <w:rsid w:val="002719C9"/>
    <w:rsid w:val="00272434"/>
    <w:rsid w:val="0027247B"/>
    <w:rsid w:val="0027252A"/>
    <w:rsid w:val="002779C1"/>
    <w:rsid w:val="0028409E"/>
    <w:rsid w:val="0029208B"/>
    <w:rsid w:val="002A51F8"/>
    <w:rsid w:val="002A5621"/>
    <w:rsid w:val="002B2F9F"/>
    <w:rsid w:val="002B43BB"/>
    <w:rsid w:val="002B7066"/>
    <w:rsid w:val="002B716A"/>
    <w:rsid w:val="002C188E"/>
    <w:rsid w:val="002C18AE"/>
    <w:rsid w:val="002C425E"/>
    <w:rsid w:val="002D1363"/>
    <w:rsid w:val="002D14D0"/>
    <w:rsid w:val="002D3032"/>
    <w:rsid w:val="002D56E1"/>
    <w:rsid w:val="002E624B"/>
    <w:rsid w:val="002E6E96"/>
    <w:rsid w:val="002F197D"/>
    <w:rsid w:val="002F5DDF"/>
    <w:rsid w:val="00300523"/>
    <w:rsid w:val="003012AD"/>
    <w:rsid w:val="00301591"/>
    <w:rsid w:val="00312553"/>
    <w:rsid w:val="00312FFF"/>
    <w:rsid w:val="00316492"/>
    <w:rsid w:val="0031666B"/>
    <w:rsid w:val="00321B99"/>
    <w:rsid w:val="003235D3"/>
    <w:rsid w:val="00325CBA"/>
    <w:rsid w:val="0032687D"/>
    <w:rsid w:val="003308D6"/>
    <w:rsid w:val="00331379"/>
    <w:rsid w:val="00337172"/>
    <w:rsid w:val="00343A59"/>
    <w:rsid w:val="003440EB"/>
    <w:rsid w:val="00344282"/>
    <w:rsid w:val="00345CE6"/>
    <w:rsid w:val="0035141A"/>
    <w:rsid w:val="00352220"/>
    <w:rsid w:val="003525A6"/>
    <w:rsid w:val="00355D10"/>
    <w:rsid w:val="00360F3D"/>
    <w:rsid w:val="00363BCF"/>
    <w:rsid w:val="00365C28"/>
    <w:rsid w:val="00367A42"/>
    <w:rsid w:val="003735E4"/>
    <w:rsid w:val="00377ED6"/>
    <w:rsid w:val="003807D6"/>
    <w:rsid w:val="00381E85"/>
    <w:rsid w:val="00390BC6"/>
    <w:rsid w:val="00390C6D"/>
    <w:rsid w:val="00391290"/>
    <w:rsid w:val="003A2D5D"/>
    <w:rsid w:val="003B4438"/>
    <w:rsid w:val="003B61CA"/>
    <w:rsid w:val="003B67CC"/>
    <w:rsid w:val="003C0361"/>
    <w:rsid w:val="003C19CA"/>
    <w:rsid w:val="003C4D3F"/>
    <w:rsid w:val="003C6E9D"/>
    <w:rsid w:val="003D1A9E"/>
    <w:rsid w:val="003D25CD"/>
    <w:rsid w:val="003E4426"/>
    <w:rsid w:val="003E7FA6"/>
    <w:rsid w:val="003F6BA2"/>
    <w:rsid w:val="003F7CAA"/>
    <w:rsid w:val="00404C3E"/>
    <w:rsid w:val="00407BA8"/>
    <w:rsid w:val="0041170A"/>
    <w:rsid w:val="00412346"/>
    <w:rsid w:val="004125B6"/>
    <w:rsid w:val="00413DD9"/>
    <w:rsid w:val="00416E07"/>
    <w:rsid w:val="004225F6"/>
    <w:rsid w:val="00430758"/>
    <w:rsid w:val="00440184"/>
    <w:rsid w:val="00443E67"/>
    <w:rsid w:val="00447371"/>
    <w:rsid w:val="00447AC6"/>
    <w:rsid w:val="00447DC5"/>
    <w:rsid w:val="00447F9E"/>
    <w:rsid w:val="00450793"/>
    <w:rsid w:val="00453534"/>
    <w:rsid w:val="00456242"/>
    <w:rsid w:val="00463190"/>
    <w:rsid w:val="00470781"/>
    <w:rsid w:val="0047235E"/>
    <w:rsid w:val="004733C8"/>
    <w:rsid w:val="00475F77"/>
    <w:rsid w:val="00477629"/>
    <w:rsid w:val="004851EF"/>
    <w:rsid w:val="00485B47"/>
    <w:rsid w:val="0049218F"/>
    <w:rsid w:val="00494D1A"/>
    <w:rsid w:val="004A004D"/>
    <w:rsid w:val="004A0AA9"/>
    <w:rsid w:val="004B4364"/>
    <w:rsid w:val="004B6DA8"/>
    <w:rsid w:val="004B71F7"/>
    <w:rsid w:val="004C1FDE"/>
    <w:rsid w:val="004C273A"/>
    <w:rsid w:val="004C364A"/>
    <w:rsid w:val="004C7246"/>
    <w:rsid w:val="004C770E"/>
    <w:rsid w:val="004C7BAD"/>
    <w:rsid w:val="004D1A54"/>
    <w:rsid w:val="004D37E3"/>
    <w:rsid w:val="004D5841"/>
    <w:rsid w:val="004D641B"/>
    <w:rsid w:val="004D6C4C"/>
    <w:rsid w:val="004E2748"/>
    <w:rsid w:val="004E30B6"/>
    <w:rsid w:val="004E4438"/>
    <w:rsid w:val="004E4605"/>
    <w:rsid w:val="004E636B"/>
    <w:rsid w:val="004E7003"/>
    <w:rsid w:val="004E7B6E"/>
    <w:rsid w:val="004F1130"/>
    <w:rsid w:val="004F2021"/>
    <w:rsid w:val="004F30D8"/>
    <w:rsid w:val="004F6279"/>
    <w:rsid w:val="00500809"/>
    <w:rsid w:val="00511304"/>
    <w:rsid w:val="00512BAE"/>
    <w:rsid w:val="00513FF3"/>
    <w:rsid w:val="00516EDB"/>
    <w:rsid w:val="005261F3"/>
    <w:rsid w:val="0052698C"/>
    <w:rsid w:val="00526F59"/>
    <w:rsid w:val="00527FBE"/>
    <w:rsid w:val="00530A14"/>
    <w:rsid w:val="005315CE"/>
    <w:rsid w:val="00531A60"/>
    <w:rsid w:val="00534FD3"/>
    <w:rsid w:val="00535AC2"/>
    <w:rsid w:val="0054114C"/>
    <w:rsid w:val="00541E25"/>
    <w:rsid w:val="0054283F"/>
    <w:rsid w:val="005432CF"/>
    <w:rsid w:val="00545935"/>
    <w:rsid w:val="00566BA9"/>
    <w:rsid w:val="00570761"/>
    <w:rsid w:val="005729AE"/>
    <w:rsid w:val="005769B8"/>
    <w:rsid w:val="00580A95"/>
    <w:rsid w:val="00586EB7"/>
    <w:rsid w:val="005872BB"/>
    <w:rsid w:val="00587B5A"/>
    <w:rsid w:val="005922CE"/>
    <w:rsid w:val="005937D6"/>
    <w:rsid w:val="005A17EA"/>
    <w:rsid w:val="005A4D13"/>
    <w:rsid w:val="005B1BB6"/>
    <w:rsid w:val="005B4670"/>
    <w:rsid w:val="005B6D18"/>
    <w:rsid w:val="005C1988"/>
    <w:rsid w:val="005C2B41"/>
    <w:rsid w:val="005C49BC"/>
    <w:rsid w:val="005D1C6D"/>
    <w:rsid w:val="005D1DDC"/>
    <w:rsid w:val="005D29DD"/>
    <w:rsid w:val="005D55BB"/>
    <w:rsid w:val="005D55DB"/>
    <w:rsid w:val="00605393"/>
    <w:rsid w:val="00612A06"/>
    <w:rsid w:val="00612FED"/>
    <w:rsid w:val="00613EB0"/>
    <w:rsid w:val="00622747"/>
    <w:rsid w:val="00624FC5"/>
    <w:rsid w:val="00626215"/>
    <w:rsid w:val="00626347"/>
    <w:rsid w:val="00630209"/>
    <w:rsid w:val="00634E21"/>
    <w:rsid w:val="00636071"/>
    <w:rsid w:val="00640801"/>
    <w:rsid w:val="00640CC1"/>
    <w:rsid w:val="006566FA"/>
    <w:rsid w:val="00657109"/>
    <w:rsid w:val="00663A48"/>
    <w:rsid w:val="006679C2"/>
    <w:rsid w:val="006706E6"/>
    <w:rsid w:val="00670F57"/>
    <w:rsid w:val="0067609A"/>
    <w:rsid w:val="006827F8"/>
    <w:rsid w:val="006851B1"/>
    <w:rsid w:val="006853E9"/>
    <w:rsid w:val="00692C07"/>
    <w:rsid w:val="0069499F"/>
    <w:rsid w:val="006A186D"/>
    <w:rsid w:val="006A532B"/>
    <w:rsid w:val="006A621B"/>
    <w:rsid w:val="006A7EFE"/>
    <w:rsid w:val="006B2FC1"/>
    <w:rsid w:val="006B4AB2"/>
    <w:rsid w:val="006B6BED"/>
    <w:rsid w:val="006C1772"/>
    <w:rsid w:val="006C5141"/>
    <w:rsid w:val="006C5A6A"/>
    <w:rsid w:val="006C6980"/>
    <w:rsid w:val="006D5B22"/>
    <w:rsid w:val="006D7CE3"/>
    <w:rsid w:val="006E7EB0"/>
    <w:rsid w:val="006F2AF3"/>
    <w:rsid w:val="006F5DC8"/>
    <w:rsid w:val="006F72CD"/>
    <w:rsid w:val="00705BBA"/>
    <w:rsid w:val="007129EE"/>
    <w:rsid w:val="00713C8B"/>
    <w:rsid w:val="00715B0B"/>
    <w:rsid w:val="00715C86"/>
    <w:rsid w:val="00717F84"/>
    <w:rsid w:val="00725BE9"/>
    <w:rsid w:val="0073146C"/>
    <w:rsid w:val="007329C6"/>
    <w:rsid w:val="007344CD"/>
    <w:rsid w:val="007364BA"/>
    <w:rsid w:val="00743EB9"/>
    <w:rsid w:val="00756A2D"/>
    <w:rsid w:val="0076397D"/>
    <w:rsid w:val="00763CD1"/>
    <w:rsid w:val="00763D87"/>
    <w:rsid w:val="00765B4D"/>
    <w:rsid w:val="00767291"/>
    <w:rsid w:val="007707D8"/>
    <w:rsid w:val="0077201F"/>
    <w:rsid w:val="007743AB"/>
    <w:rsid w:val="007759A9"/>
    <w:rsid w:val="00776613"/>
    <w:rsid w:val="00776E40"/>
    <w:rsid w:val="00797533"/>
    <w:rsid w:val="007976FE"/>
    <w:rsid w:val="007A05EA"/>
    <w:rsid w:val="007A0700"/>
    <w:rsid w:val="007A0A0F"/>
    <w:rsid w:val="007A435E"/>
    <w:rsid w:val="007A6502"/>
    <w:rsid w:val="007B1669"/>
    <w:rsid w:val="007B58CB"/>
    <w:rsid w:val="007C3203"/>
    <w:rsid w:val="007C3845"/>
    <w:rsid w:val="007C7CB4"/>
    <w:rsid w:val="007D067F"/>
    <w:rsid w:val="007D6784"/>
    <w:rsid w:val="007D6CB0"/>
    <w:rsid w:val="007E1C5F"/>
    <w:rsid w:val="007E1F67"/>
    <w:rsid w:val="007E3253"/>
    <w:rsid w:val="007F0A4A"/>
    <w:rsid w:val="007F0CCD"/>
    <w:rsid w:val="007F48C1"/>
    <w:rsid w:val="007F4B5D"/>
    <w:rsid w:val="0080242E"/>
    <w:rsid w:val="008149BC"/>
    <w:rsid w:val="0082172E"/>
    <w:rsid w:val="008247BA"/>
    <w:rsid w:val="00825766"/>
    <w:rsid w:val="00826491"/>
    <w:rsid w:val="00826E8D"/>
    <w:rsid w:val="008277B5"/>
    <w:rsid w:val="008304B5"/>
    <w:rsid w:val="008304CB"/>
    <w:rsid w:val="00832BBB"/>
    <w:rsid w:val="00834F12"/>
    <w:rsid w:val="00835063"/>
    <w:rsid w:val="00841140"/>
    <w:rsid w:val="00845A1D"/>
    <w:rsid w:val="008500B1"/>
    <w:rsid w:val="00850551"/>
    <w:rsid w:val="008507A9"/>
    <w:rsid w:val="008523DB"/>
    <w:rsid w:val="008608E0"/>
    <w:rsid w:val="0086335F"/>
    <w:rsid w:val="00870489"/>
    <w:rsid w:val="008737C4"/>
    <w:rsid w:val="00874C8C"/>
    <w:rsid w:val="00875AD9"/>
    <w:rsid w:val="00876B29"/>
    <w:rsid w:val="008856A4"/>
    <w:rsid w:val="00885D00"/>
    <w:rsid w:val="008862E0"/>
    <w:rsid w:val="00886C75"/>
    <w:rsid w:val="0088773F"/>
    <w:rsid w:val="00894D9C"/>
    <w:rsid w:val="00895203"/>
    <w:rsid w:val="00897584"/>
    <w:rsid w:val="008A1495"/>
    <w:rsid w:val="008A46EF"/>
    <w:rsid w:val="008A6FF4"/>
    <w:rsid w:val="008B2FD5"/>
    <w:rsid w:val="008B6CF0"/>
    <w:rsid w:val="008B72A1"/>
    <w:rsid w:val="008B7EF3"/>
    <w:rsid w:val="008C177D"/>
    <w:rsid w:val="008C5993"/>
    <w:rsid w:val="008C5C78"/>
    <w:rsid w:val="008C71F0"/>
    <w:rsid w:val="008C7DCB"/>
    <w:rsid w:val="008D2758"/>
    <w:rsid w:val="008D2B72"/>
    <w:rsid w:val="008D4390"/>
    <w:rsid w:val="008D488F"/>
    <w:rsid w:val="008D52D9"/>
    <w:rsid w:val="008E49DA"/>
    <w:rsid w:val="008E64DA"/>
    <w:rsid w:val="008F7304"/>
    <w:rsid w:val="008F730D"/>
    <w:rsid w:val="009016E6"/>
    <w:rsid w:val="00910231"/>
    <w:rsid w:val="00917717"/>
    <w:rsid w:val="009177CE"/>
    <w:rsid w:val="00920683"/>
    <w:rsid w:val="009259B7"/>
    <w:rsid w:val="00927188"/>
    <w:rsid w:val="0093383D"/>
    <w:rsid w:val="00935026"/>
    <w:rsid w:val="00935A62"/>
    <w:rsid w:val="0093779E"/>
    <w:rsid w:val="009424C3"/>
    <w:rsid w:val="009468DC"/>
    <w:rsid w:val="009509E9"/>
    <w:rsid w:val="009547C9"/>
    <w:rsid w:val="00955152"/>
    <w:rsid w:val="00955446"/>
    <w:rsid w:val="0096241A"/>
    <w:rsid w:val="00986DA4"/>
    <w:rsid w:val="009923B0"/>
    <w:rsid w:val="009949E5"/>
    <w:rsid w:val="00996471"/>
    <w:rsid w:val="009A2D75"/>
    <w:rsid w:val="009A462D"/>
    <w:rsid w:val="009B0A19"/>
    <w:rsid w:val="009B75B3"/>
    <w:rsid w:val="009C1725"/>
    <w:rsid w:val="009C428D"/>
    <w:rsid w:val="009D03D5"/>
    <w:rsid w:val="009D0F03"/>
    <w:rsid w:val="009D2247"/>
    <w:rsid w:val="009D2DE6"/>
    <w:rsid w:val="009D3192"/>
    <w:rsid w:val="009D5962"/>
    <w:rsid w:val="009D6486"/>
    <w:rsid w:val="009D6792"/>
    <w:rsid w:val="009E12FD"/>
    <w:rsid w:val="009E39CA"/>
    <w:rsid w:val="009E3C3E"/>
    <w:rsid w:val="009E42E0"/>
    <w:rsid w:val="009E5469"/>
    <w:rsid w:val="009E5A60"/>
    <w:rsid w:val="009E6DA8"/>
    <w:rsid w:val="00A03C66"/>
    <w:rsid w:val="00A04FA8"/>
    <w:rsid w:val="00A16A9F"/>
    <w:rsid w:val="00A26617"/>
    <w:rsid w:val="00A26638"/>
    <w:rsid w:val="00A32AFE"/>
    <w:rsid w:val="00A37BB3"/>
    <w:rsid w:val="00A41619"/>
    <w:rsid w:val="00A438D2"/>
    <w:rsid w:val="00A50B2B"/>
    <w:rsid w:val="00A51740"/>
    <w:rsid w:val="00A53E22"/>
    <w:rsid w:val="00A55262"/>
    <w:rsid w:val="00A55322"/>
    <w:rsid w:val="00A55734"/>
    <w:rsid w:val="00A55D8D"/>
    <w:rsid w:val="00A568D2"/>
    <w:rsid w:val="00A56C00"/>
    <w:rsid w:val="00A56C52"/>
    <w:rsid w:val="00A70142"/>
    <w:rsid w:val="00A706EB"/>
    <w:rsid w:val="00A71B78"/>
    <w:rsid w:val="00A74AD1"/>
    <w:rsid w:val="00A76344"/>
    <w:rsid w:val="00A770B3"/>
    <w:rsid w:val="00A77856"/>
    <w:rsid w:val="00A831FC"/>
    <w:rsid w:val="00A91948"/>
    <w:rsid w:val="00AA08F4"/>
    <w:rsid w:val="00AA1946"/>
    <w:rsid w:val="00AA266B"/>
    <w:rsid w:val="00AA5C96"/>
    <w:rsid w:val="00AA6E4D"/>
    <w:rsid w:val="00AA7AB1"/>
    <w:rsid w:val="00AB0FE3"/>
    <w:rsid w:val="00AB2EEC"/>
    <w:rsid w:val="00AB433D"/>
    <w:rsid w:val="00AC10F0"/>
    <w:rsid w:val="00AC173D"/>
    <w:rsid w:val="00AC1E9C"/>
    <w:rsid w:val="00AC39CF"/>
    <w:rsid w:val="00AC4767"/>
    <w:rsid w:val="00AC5B9B"/>
    <w:rsid w:val="00AD0F6A"/>
    <w:rsid w:val="00AD19F5"/>
    <w:rsid w:val="00AD7980"/>
    <w:rsid w:val="00AE2249"/>
    <w:rsid w:val="00AE26C6"/>
    <w:rsid w:val="00AF06DC"/>
    <w:rsid w:val="00B04996"/>
    <w:rsid w:val="00B05DFE"/>
    <w:rsid w:val="00B111C4"/>
    <w:rsid w:val="00B11F95"/>
    <w:rsid w:val="00B16689"/>
    <w:rsid w:val="00B17435"/>
    <w:rsid w:val="00B302BB"/>
    <w:rsid w:val="00B3053A"/>
    <w:rsid w:val="00B30EBA"/>
    <w:rsid w:val="00B32F50"/>
    <w:rsid w:val="00B4109A"/>
    <w:rsid w:val="00B42301"/>
    <w:rsid w:val="00B4414A"/>
    <w:rsid w:val="00B451DB"/>
    <w:rsid w:val="00B5025D"/>
    <w:rsid w:val="00B50FFC"/>
    <w:rsid w:val="00B520F2"/>
    <w:rsid w:val="00B521CD"/>
    <w:rsid w:val="00B56A0B"/>
    <w:rsid w:val="00B57ECC"/>
    <w:rsid w:val="00B60013"/>
    <w:rsid w:val="00B60544"/>
    <w:rsid w:val="00B61B9D"/>
    <w:rsid w:val="00B650C6"/>
    <w:rsid w:val="00B66507"/>
    <w:rsid w:val="00B7099E"/>
    <w:rsid w:val="00B72B33"/>
    <w:rsid w:val="00B76268"/>
    <w:rsid w:val="00B81C89"/>
    <w:rsid w:val="00B853CD"/>
    <w:rsid w:val="00B9770F"/>
    <w:rsid w:val="00BA25D8"/>
    <w:rsid w:val="00BA7057"/>
    <w:rsid w:val="00BC0518"/>
    <w:rsid w:val="00BC06D9"/>
    <w:rsid w:val="00BC2916"/>
    <w:rsid w:val="00BC3F3D"/>
    <w:rsid w:val="00BC6ED6"/>
    <w:rsid w:val="00BE2A88"/>
    <w:rsid w:val="00BE3FFB"/>
    <w:rsid w:val="00BE4F4F"/>
    <w:rsid w:val="00BE79A9"/>
    <w:rsid w:val="00BE7F19"/>
    <w:rsid w:val="00C036AB"/>
    <w:rsid w:val="00C1014D"/>
    <w:rsid w:val="00C11FB4"/>
    <w:rsid w:val="00C126CE"/>
    <w:rsid w:val="00C172A8"/>
    <w:rsid w:val="00C21CDE"/>
    <w:rsid w:val="00C2632B"/>
    <w:rsid w:val="00C26355"/>
    <w:rsid w:val="00C267AE"/>
    <w:rsid w:val="00C3149A"/>
    <w:rsid w:val="00C33B5E"/>
    <w:rsid w:val="00C346AB"/>
    <w:rsid w:val="00C50D25"/>
    <w:rsid w:val="00C55F64"/>
    <w:rsid w:val="00C6384B"/>
    <w:rsid w:val="00C65C36"/>
    <w:rsid w:val="00C70E49"/>
    <w:rsid w:val="00C76BD3"/>
    <w:rsid w:val="00C771C6"/>
    <w:rsid w:val="00C80043"/>
    <w:rsid w:val="00C8355D"/>
    <w:rsid w:val="00C8623B"/>
    <w:rsid w:val="00C86685"/>
    <w:rsid w:val="00C926A7"/>
    <w:rsid w:val="00C95F4E"/>
    <w:rsid w:val="00CA1C9C"/>
    <w:rsid w:val="00CA35F8"/>
    <w:rsid w:val="00CA6FC7"/>
    <w:rsid w:val="00CB1136"/>
    <w:rsid w:val="00CB3773"/>
    <w:rsid w:val="00CB4D02"/>
    <w:rsid w:val="00CC70BE"/>
    <w:rsid w:val="00CF2AFB"/>
    <w:rsid w:val="00CF58C2"/>
    <w:rsid w:val="00CF6935"/>
    <w:rsid w:val="00D00537"/>
    <w:rsid w:val="00D04333"/>
    <w:rsid w:val="00D05ADD"/>
    <w:rsid w:val="00D0755B"/>
    <w:rsid w:val="00D10E19"/>
    <w:rsid w:val="00D10E56"/>
    <w:rsid w:val="00D168DA"/>
    <w:rsid w:val="00D26444"/>
    <w:rsid w:val="00D27099"/>
    <w:rsid w:val="00D27A3C"/>
    <w:rsid w:val="00D30652"/>
    <w:rsid w:val="00D45E1F"/>
    <w:rsid w:val="00D46D98"/>
    <w:rsid w:val="00D51E24"/>
    <w:rsid w:val="00D63723"/>
    <w:rsid w:val="00D70C45"/>
    <w:rsid w:val="00D7242F"/>
    <w:rsid w:val="00D73229"/>
    <w:rsid w:val="00D744F1"/>
    <w:rsid w:val="00D81500"/>
    <w:rsid w:val="00D82CDF"/>
    <w:rsid w:val="00D8498B"/>
    <w:rsid w:val="00D942C6"/>
    <w:rsid w:val="00D95590"/>
    <w:rsid w:val="00DA317B"/>
    <w:rsid w:val="00DA5A93"/>
    <w:rsid w:val="00DA7A8D"/>
    <w:rsid w:val="00DC4317"/>
    <w:rsid w:val="00DC5DA4"/>
    <w:rsid w:val="00DD1B30"/>
    <w:rsid w:val="00DD66E3"/>
    <w:rsid w:val="00DE5E73"/>
    <w:rsid w:val="00DF3EA4"/>
    <w:rsid w:val="00DF4161"/>
    <w:rsid w:val="00E02618"/>
    <w:rsid w:val="00E05A44"/>
    <w:rsid w:val="00E162EF"/>
    <w:rsid w:val="00E17547"/>
    <w:rsid w:val="00E22D77"/>
    <w:rsid w:val="00E23452"/>
    <w:rsid w:val="00E3255E"/>
    <w:rsid w:val="00E34DCB"/>
    <w:rsid w:val="00E35D21"/>
    <w:rsid w:val="00E3688E"/>
    <w:rsid w:val="00E36F00"/>
    <w:rsid w:val="00E37808"/>
    <w:rsid w:val="00E436AF"/>
    <w:rsid w:val="00E43CAE"/>
    <w:rsid w:val="00E618A0"/>
    <w:rsid w:val="00E61984"/>
    <w:rsid w:val="00E65B5B"/>
    <w:rsid w:val="00E71944"/>
    <w:rsid w:val="00E75D3C"/>
    <w:rsid w:val="00E8212C"/>
    <w:rsid w:val="00E82D0F"/>
    <w:rsid w:val="00E86970"/>
    <w:rsid w:val="00E9300C"/>
    <w:rsid w:val="00E951E8"/>
    <w:rsid w:val="00EA15A5"/>
    <w:rsid w:val="00EA1621"/>
    <w:rsid w:val="00EB06AE"/>
    <w:rsid w:val="00EB0758"/>
    <w:rsid w:val="00EB52D1"/>
    <w:rsid w:val="00EC04B6"/>
    <w:rsid w:val="00EC1854"/>
    <w:rsid w:val="00EC4FFA"/>
    <w:rsid w:val="00EC5613"/>
    <w:rsid w:val="00EC613F"/>
    <w:rsid w:val="00ED1390"/>
    <w:rsid w:val="00EE27D4"/>
    <w:rsid w:val="00EE4036"/>
    <w:rsid w:val="00EE4EF5"/>
    <w:rsid w:val="00EF1DC1"/>
    <w:rsid w:val="00EF25C7"/>
    <w:rsid w:val="00EF3D36"/>
    <w:rsid w:val="00EF78F5"/>
    <w:rsid w:val="00F04602"/>
    <w:rsid w:val="00F137A1"/>
    <w:rsid w:val="00F139EB"/>
    <w:rsid w:val="00F15D74"/>
    <w:rsid w:val="00F20C2D"/>
    <w:rsid w:val="00F365EB"/>
    <w:rsid w:val="00F36741"/>
    <w:rsid w:val="00F37EE5"/>
    <w:rsid w:val="00F42DDB"/>
    <w:rsid w:val="00F4394A"/>
    <w:rsid w:val="00F43E5F"/>
    <w:rsid w:val="00F447D2"/>
    <w:rsid w:val="00F548E5"/>
    <w:rsid w:val="00F558F4"/>
    <w:rsid w:val="00F570FC"/>
    <w:rsid w:val="00F64006"/>
    <w:rsid w:val="00F66182"/>
    <w:rsid w:val="00F67C50"/>
    <w:rsid w:val="00F70EDB"/>
    <w:rsid w:val="00F73477"/>
    <w:rsid w:val="00F7401B"/>
    <w:rsid w:val="00F849AB"/>
    <w:rsid w:val="00F86C58"/>
    <w:rsid w:val="00F900C4"/>
    <w:rsid w:val="00F90888"/>
    <w:rsid w:val="00F9650D"/>
    <w:rsid w:val="00FA011B"/>
    <w:rsid w:val="00FA0FEB"/>
    <w:rsid w:val="00FA4A9C"/>
    <w:rsid w:val="00FA4B5F"/>
    <w:rsid w:val="00FB1D4A"/>
    <w:rsid w:val="00FB2497"/>
    <w:rsid w:val="00FB4E02"/>
    <w:rsid w:val="00FC07C0"/>
    <w:rsid w:val="00FC2E54"/>
    <w:rsid w:val="00FC64E0"/>
    <w:rsid w:val="00FD04E9"/>
    <w:rsid w:val="00FD1F24"/>
    <w:rsid w:val="00FD5F50"/>
    <w:rsid w:val="00FD6BA6"/>
    <w:rsid w:val="00FD70AD"/>
    <w:rsid w:val="00FE1501"/>
    <w:rsid w:val="00FE3476"/>
    <w:rsid w:val="00FF4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BECCD6-9436-4DF7-8438-1BEDD41AC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2FC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590</Words>
  <Characters>3366</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United States Senate</Company>
  <LinksUpToDate>false</LinksUpToDate>
  <CharactersWithSpaces>3949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Dalal, Milan (Warner)</dc:creator>
  <cp:keywords/>
  <dc:description/>
  <cp:lastModifiedBy>Ratliff, Dawn (Banking)</cp:lastModifiedBy>
  <cp:revision>2</cp:revision>
  <dcterms:created xsi:type="dcterms:W3CDTF">2016-03-03T16:45:00Z</dcterms:created>
  <dcterms:modified xsi:type="dcterms:W3CDTF">2016-03-03T16:45:00Z</dcterms:modified>
</cp:coreProperties>
</file>